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87D7" w14:textId="37A7BEFE" w:rsidR="00E40160" w:rsidRDefault="001C71C6">
      <w:r>
        <w:t>Dimensions for the Classic Crush Range</w:t>
      </w:r>
      <w:bookmarkStart w:id="0" w:name="_GoBack"/>
      <w:bookmarkEnd w:id="0"/>
    </w:p>
    <w:sectPr w:rsidR="00E40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C6"/>
    <w:rsid w:val="001C71C6"/>
    <w:rsid w:val="00E4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67ED"/>
  <w15:chartTrackingRefBased/>
  <w15:docId w15:val="{B2B5ED7B-9308-4FB3-9FFC-2BB00A8F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Blampied</dc:creator>
  <cp:keywords/>
  <dc:description/>
  <cp:lastModifiedBy>Jeremy Blampied</cp:lastModifiedBy>
  <cp:revision>1</cp:revision>
  <dcterms:created xsi:type="dcterms:W3CDTF">2020-03-29T08:42:00Z</dcterms:created>
  <dcterms:modified xsi:type="dcterms:W3CDTF">2020-03-29T08:43:00Z</dcterms:modified>
</cp:coreProperties>
</file>